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B6B8A" w:rsidRPr="00B551F4">
        <w:trPr>
          <w:trHeight w:hRule="exact" w:val="1889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CB6B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6B8A" w:rsidRPr="00B551F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6B8A">
        <w:trPr>
          <w:trHeight w:hRule="exact" w:val="267"/>
        </w:trPr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6B8A" w:rsidRPr="00B551F4">
        <w:trPr>
          <w:trHeight w:hRule="exact" w:val="972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B6B8A">
        <w:trPr>
          <w:trHeight w:hRule="exact" w:val="277"/>
        </w:trPr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B6B8A">
        <w:trPr>
          <w:trHeight w:hRule="exact" w:val="277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6B8A" w:rsidRPr="00B551F4">
        <w:trPr>
          <w:trHeight w:hRule="exact" w:val="1135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Социализация лиц с умственной отсталостью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6B8A" w:rsidRPr="00B551F4">
        <w:trPr>
          <w:trHeight w:hRule="exact" w:val="1396"/>
        </w:trPr>
        <w:tc>
          <w:tcPr>
            <w:tcW w:w="426" w:type="dxa"/>
          </w:tcPr>
          <w:p w:rsidR="00CB6B8A" w:rsidRDefault="00CB6B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6B8A" w:rsidRPr="00B551F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6B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155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6B8A" w:rsidRPr="00B551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6B8A" w:rsidRPr="00B551F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B6B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B6B8A">
        <w:trPr>
          <w:trHeight w:hRule="exact" w:val="307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</w:tr>
      <w:tr w:rsidR="00CB6B8A">
        <w:trPr>
          <w:trHeight w:hRule="exact" w:val="2056"/>
        </w:trPr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1419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1277" w:type="dxa"/>
          </w:tcPr>
          <w:p w:rsidR="00CB6B8A" w:rsidRDefault="00CB6B8A"/>
        </w:tc>
        <w:tc>
          <w:tcPr>
            <w:tcW w:w="993" w:type="dxa"/>
          </w:tcPr>
          <w:p w:rsidR="00CB6B8A" w:rsidRDefault="00CB6B8A"/>
        </w:tc>
        <w:tc>
          <w:tcPr>
            <w:tcW w:w="2836" w:type="dxa"/>
          </w:tcPr>
          <w:p w:rsidR="00CB6B8A" w:rsidRDefault="00CB6B8A"/>
        </w:tc>
      </w:tr>
      <w:tr w:rsidR="00CB6B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6B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B55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30657"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6B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B6B8A" w:rsidRPr="00B551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6B8A">
        <w:trPr>
          <w:trHeight w:hRule="exact" w:val="555"/>
        </w:trPr>
        <w:tc>
          <w:tcPr>
            <w:tcW w:w="9640" w:type="dxa"/>
          </w:tcPr>
          <w:p w:rsidR="00CB6B8A" w:rsidRDefault="00CB6B8A"/>
        </w:tc>
      </w:tr>
      <w:tr w:rsidR="00CB6B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6B8A" w:rsidRPr="00B551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«Социализация лиц с умственной отсталостью» в течение 2021/2022 учебного года: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B6B8A" w:rsidRPr="00B551F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«Социализация лиц с умственной отсталостью».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6B8A" w:rsidRPr="00B551F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«Социализация лиц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6B8A" w:rsidRPr="00B551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CB6B8A" w:rsidRPr="00B551F4">
        <w:trPr>
          <w:trHeight w:hRule="exact" w:val="277"/>
        </w:trPr>
        <w:tc>
          <w:tcPr>
            <w:tcW w:w="964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B551F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B6B8A" w:rsidRPr="00B551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CB6B8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CB6B8A" w:rsidRPr="00B551F4">
        <w:trPr>
          <w:trHeight w:hRule="exact" w:val="277"/>
        </w:trPr>
        <w:tc>
          <w:tcPr>
            <w:tcW w:w="397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CB6B8A" w:rsidRPr="00B551F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CB6B8A" w:rsidRPr="00B551F4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CB6B8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CB6B8A" w:rsidRPr="00B551F4">
        <w:trPr>
          <w:trHeight w:hRule="exact" w:val="416"/>
        </w:trPr>
        <w:tc>
          <w:tcPr>
            <w:tcW w:w="397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B551F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6B8A" w:rsidRPr="00B551F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«Социализация лиц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B6B8A" w:rsidRPr="00B551F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6B8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CB6B8A"/>
        </w:tc>
      </w:tr>
      <w:tr w:rsidR="00CB6B8A" w:rsidRPr="00B551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Pr="00D30657" w:rsidRDefault="00CB6B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ОПК-2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B6B8A" w:rsidRPr="00B551F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6B8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B8A">
        <w:trPr>
          <w:trHeight w:hRule="exact" w:val="416"/>
        </w:trPr>
        <w:tc>
          <w:tcPr>
            <w:tcW w:w="5671" w:type="dxa"/>
          </w:tcPr>
          <w:p w:rsidR="00CB6B8A" w:rsidRDefault="00CB6B8A"/>
        </w:tc>
        <w:tc>
          <w:tcPr>
            <w:tcW w:w="1702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135" w:type="dxa"/>
          </w:tcPr>
          <w:p w:rsidR="00CB6B8A" w:rsidRDefault="00CB6B8A"/>
        </w:tc>
      </w:tr>
      <w:tr w:rsidR="00CB6B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B6B8A">
        <w:trPr>
          <w:trHeight w:hRule="exact" w:val="277"/>
        </w:trPr>
        <w:tc>
          <w:tcPr>
            <w:tcW w:w="5671" w:type="dxa"/>
          </w:tcPr>
          <w:p w:rsidR="00CB6B8A" w:rsidRDefault="00CB6B8A"/>
        </w:tc>
        <w:tc>
          <w:tcPr>
            <w:tcW w:w="1702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135" w:type="dxa"/>
          </w:tcPr>
          <w:p w:rsidR="00CB6B8A" w:rsidRDefault="00CB6B8A"/>
        </w:tc>
      </w:tr>
      <w:tr w:rsidR="00CB6B8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6B8A" w:rsidRPr="00D30657" w:rsidRDefault="00CB6B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6B8A">
        <w:trPr>
          <w:trHeight w:hRule="exact" w:val="416"/>
        </w:trPr>
        <w:tc>
          <w:tcPr>
            <w:tcW w:w="5671" w:type="dxa"/>
          </w:tcPr>
          <w:p w:rsidR="00CB6B8A" w:rsidRDefault="00CB6B8A"/>
        </w:tc>
        <w:tc>
          <w:tcPr>
            <w:tcW w:w="1702" w:type="dxa"/>
          </w:tcPr>
          <w:p w:rsidR="00CB6B8A" w:rsidRDefault="00CB6B8A"/>
        </w:tc>
        <w:tc>
          <w:tcPr>
            <w:tcW w:w="426" w:type="dxa"/>
          </w:tcPr>
          <w:p w:rsidR="00CB6B8A" w:rsidRDefault="00CB6B8A"/>
        </w:tc>
        <w:tc>
          <w:tcPr>
            <w:tcW w:w="710" w:type="dxa"/>
          </w:tcPr>
          <w:p w:rsidR="00CB6B8A" w:rsidRDefault="00CB6B8A"/>
        </w:tc>
        <w:tc>
          <w:tcPr>
            <w:tcW w:w="1135" w:type="dxa"/>
          </w:tcPr>
          <w:p w:rsidR="00CB6B8A" w:rsidRDefault="00CB6B8A"/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6B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B8A" w:rsidRDefault="00CB6B8A"/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B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6B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6B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CB6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6B8A" w:rsidRPr="00B551F4">
        <w:trPr>
          <w:trHeight w:hRule="exact" w:val="12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6B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6B8A" w:rsidRPr="00B551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CB6B8A" w:rsidRPr="00B551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 по дисциплине. Подходы к определению понятий «социальная адаптация», «социальная реабилитация», «социализация», «инвалид», «инвалидность», «лицо с ограниченными возможностями», «социальная интеграция».</w:t>
            </w:r>
          </w:p>
        </w:tc>
      </w:tr>
      <w:tr w:rsidR="00CB6B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</w:tr>
      <w:tr w:rsidR="00CB6B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концепций реабилитации. Сопоставительный анализ «медицинской» и «социальной» моделей инвалидности.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модели инвалидности: от «медицинской» к «социальной» модели инвалидности</w:t>
            </w:r>
          </w:p>
        </w:tc>
      </w:tr>
      <w:tr w:rsidR="00CB6B8A" w:rsidRPr="00B55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CB6B8A" w:rsidRPr="00B551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лиц с умственной отсталостью в обыденном сознании. Эволюция отношения государства и общества к людям с умственной отсталостью.</w:t>
            </w:r>
          </w:p>
        </w:tc>
      </w:tr>
      <w:tr w:rsidR="00CB6B8A" w:rsidRPr="00B55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CB6B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в деле оказания помощи людям с ограниченными возможностями здоровья. Социальная защита и социальное обслуживание лиц с ОВЗ, осуществляемое Министерством социального развития, опеки и попечительства. Сеть государственных учреждений социального обслуживания населения. Программы по социальной адаптация и реабилитация инвалидов, по созданию доступной среды для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социальной поддержки инвалидов</w:t>
            </w:r>
          </w:p>
        </w:tc>
      </w:tr>
      <w:tr w:rsidR="00CB6B8A" w:rsidRPr="00B55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CB6B8A" w:rsidRPr="00B551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альтернативных форм жизнедеятельности (жизнеустройства) людей с ОВЗ: самостоятельное проживание, семейные дома, социальные поселения и др. Современные технические средства реабилитации, биотехнологии, ассистивные технологии помощи людям с ОВЗ. Участие людей с ОВЗ в социальной, культурной, спортивной, политической жизни.</w:t>
            </w:r>
          </w:p>
        </w:tc>
      </w:tr>
      <w:tr w:rsidR="00CB6B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6B8A" w:rsidRPr="00B551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CB6B8A" w:rsidRPr="00B551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структуру матрицы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социальные и теоретические предпосылки выделения социализации личности в самостоятельную дисциплину.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Закономерности поведения и деятельности людей, обусловленных включением их в социаль-ные группы.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формирования социально-психологических идей.</w:t>
            </w:r>
          </w:p>
        </w:tc>
      </w:tr>
      <w:tr w:rsidR="00CB6B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</w:tr>
      <w:tr w:rsidR="00CB6B8A" w:rsidRPr="00B551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6B8A" w:rsidRPr="00B551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Государственная система социальной помощи в РФ</w:t>
            </w:r>
          </w:p>
        </w:tc>
      </w:tr>
      <w:tr w:rsidR="00CB6B8A" w:rsidRPr="00B551F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людей с нарушением умственного и психического развития в России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Специальные (коррекционные) образовательные учреждения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программа реабилитации инвалида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РФ «О психиатрической помощи и гарантиях прав граждан при ее оказании»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профессиональная реабилитация инвалидов с глубокой умственной отсталостью</w:t>
            </w:r>
          </w:p>
        </w:tc>
      </w:tr>
      <w:tr w:rsidR="00CB6B8A" w:rsidRPr="00B551F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CB6B8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макро-, мезо-, микрофакторы социализации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сущность среды и ее роли в социализации умственно отсталой личности.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норм, интересов, ценностей в процессе социализации умственно отсталой.</w:t>
            </w:r>
          </w:p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Охарактеризуйте процесс ресоциализации личности.</w:t>
            </w: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CB6B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6B8A" w:rsidRPr="00B551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«Социализация лиц с умственной отсталостью» / Таротенко О.А.. – Омск: Изд-во Омской гуманитарной академии, 0.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6B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6B8A" w:rsidRPr="00B551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Вырщиков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Соловцова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Столярчук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978-5-9935-0385-1.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4" w:history="1">
              <w:r w:rsidR="00B26610">
                <w:rPr>
                  <w:rStyle w:val="a3"/>
                  <w:lang w:val="ru-RU"/>
                </w:rPr>
                <w:t>http://www.iprbookshop.ru/84394.html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 w:rsidRPr="00B551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5" w:history="1">
              <w:r w:rsidR="00B26610">
                <w:rPr>
                  <w:rStyle w:val="a3"/>
                  <w:lang w:val="ru-RU"/>
                </w:rPr>
                <w:t>https://urait.ru/bcode/454534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>
        <w:trPr>
          <w:trHeight w:hRule="exact" w:val="304"/>
        </w:trPr>
        <w:tc>
          <w:tcPr>
            <w:tcW w:w="285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6B8A" w:rsidRPr="00B551F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6" w:history="1">
              <w:r w:rsidR="00B26610">
                <w:rPr>
                  <w:rStyle w:val="a3"/>
                  <w:lang w:val="ru-RU"/>
                </w:rPr>
                <w:t>http://www.iprbookshop.ru/83856.html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>
        <w:trPr>
          <w:trHeight w:hRule="exact" w:val="8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гуманитарно-педагогический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D30657">
              <w:rPr>
                <w:lang w:val="ru-RU"/>
              </w:rPr>
              <w:t xml:space="preserve"> 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6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657">
              <w:rPr>
                <w:lang w:val="ru-RU"/>
              </w:rPr>
              <w:t xml:space="preserve"> </w:t>
            </w:r>
            <w:hyperlink r:id="rId7" w:history="1">
              <w:r w:rsidR="00B26610">
                <w:rPr>
                  <w:rStyle w:val="a3"/>
                  <w:lang w:val="ru-RU"/>
                </w:rPr>
                <w:t>http://www.iprbookshop.ru/83883.html</w:t>
              </w:r>
            </w:hyperlink>
            <w:r w:rsidRPr="00D30657">
              <w:rPr>
                <w:lang w:val="ru-RU"/>
              </w:rPr>
              <w:t xml:space="preserve"> 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6B8A" w:rsidRPr="00B551F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50C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6B8A" w:rsidRPr="00B551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6B8A" w:rsidRPr="00B551F4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6B8A" w:rsidRPr="00B551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6B8A" w:rsidRPr="00B551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6B8A" w:rsidRPr="00D30657" w:rsidRDefault="00CB6B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6B8A" w:rsidRDefault="00D30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6B8A" w:rsidRPr="00D30657" w:rsidRDefault="00CB6B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6B8A" w:rsidRPr="00B55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6B8A" w:rsidRPr="00B55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B6B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B6B8A" w:rsidRDefault="00D30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B26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B6B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Default="00D30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6B8A" w:rsidRPr="00B551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6B8A" w:rsidRPr="00B551F4">
        <w:trPr>
          <w:trHeight w:hRule="exact" w:val="277"/>
        </w:trPr>
        <w:tc>
          <w:tcPr>
            <w:tcW w:w="9640" w:type="dxa"/>
          </w:tcPr>
          <w:p w:rsidR="00CB6B8A" w:rsidRPr="00D30657" w:rsidRDefault="00CB6B8A">
            <w:pPr>
              <w:rPr>
                <w:lang w:val="ru-RU"/>
              </w:rPr>
            </w:pPr>
          </w:p>
        </w:tc>
      </w:tr>
      <w:tr w:rsidR="00CB6B8A" w:rsidRPr="00B551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6B8A" w:rsidRPr="00B551F4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B6B8A" w:rsidRPr="00D30657" w:rsidRDefault="00D30657">
      <w:pPr>
        <w:rPr>
          <w:sz w:val="0"/>
          <w:szCs w:val="0"/>
          <w:lang w:val="ru-RU"/>
        </w:rPr>
      </w:pPr>
      <w:r w:rsidRPr="00D30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6B8A" w:rsidRPr="00B551F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50C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6B8A" w:rsidRPr="00D30657" w:rsidRDefault="00D306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B6B8A" w:rsidRPr="00D30657" w:rsidRDefault="00CB6B8A">
      <w:pPr>
        <w:rPr>
          <w:lang w:val="ru-RU"/>
        </w:rPr>
      </w:pPr>
    </w:p>
    <w:sectPr w:rsidR="00CB6B8A" w:rsidRPr="00D30657" w:rsidSect="00CB6B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4E3"/>
    <w:rsid w:val="00B26610"/>
    <w:rsid w:val="00B50C69"/>
    <w:rsid w:val="00B551F4"/>
    <w:rsid w:val="00C31923"/>
    <w:rsid w:val="00CB6B8A"/>
    <w:rsid w:val="00D306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C26A4-BB98-4B2B-B974-96DBD71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8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439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6226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2021-2022_ФГОС3++2021_Бак-ЗФО-СДО(Олигоф)(21)_plx_Социализация лиц с умственной отсталостью</dc:title>
  <dc:creator>FastReport.NET</dc:creator>
  <cp:lastModifiedBy>Mark Bernstorf</cp:lastModifiedBy>
  <cp:revision>6</cp:revision>
  <dcterms:created xsi:type="dcterms:W3CDTF">2022-03-05T15:21:00Z</dcterms:created>
  <dcterms:modified xsi:type="dcterms:W3CDTF">2022-11-13T16:29:00Z</dcterms:modified>
</cp:coreProperties>
</file>